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2C" w:rsidRDefault="00A80B2C" w:rsidP="00A80B2C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80B2C" w:rsidRDefault="00A80B2C" w:rsidP="00A8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B2C" w:rsidRDefault="00A80B2C" w:rsidP="00A80B2C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0B2C" w:rsidRPr="00D3020F" w:rsidRDefault="00A80B2C" w:rsidP="00A80B2C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A80B2C" w:rsidRPr="00D3020F" w:rsidRDefault="00A80B2C" w:rsidP="00A80B2C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A80B2C" w:rsidRPr="00D3020F" w:rsidRDefault="00A80B2C" w:rsidP="00A80B2C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ОЧАКОВО-МАТВЕЕВСКОЕ</w:t>
      </w:r>
    </w:p>
    <w:p w:rsidR="00A80B2C" w:rsidRPr="00D3020F" w:rsidRDefault="00A80B2C" w:rsidP="00A80B2C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0B2C" w:rsidRDefault="00A80B2C" w:rsidP="00A80B2C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right="104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0B2C" w:rsidRDefault="00A80B2C" w:rsidP="00A80B2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119" w:right="4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D302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0B2C" w:rsidRDefault="00A80B2C" w:rsidP="00A80B2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182" w:right="4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2E" w:rsidRDefault="00A80B2C" w:rsidP="00A80B2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-426" w:right="4868" w:firstLine="5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_______</w:t>
      </w:r>
    </w:p>
    <w:p w:rsidR="000B439A" w:rsidRDefault="000B439A" w:rsidP="0004422E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17" w:right="58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2E" w:rsidRPr="00B02916" w:rsidRDefault="0004422E" w:rsidP="00DD3D9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5863" w:firstLine="1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9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Очаково-Матвеевское от </w:t>
      </w:r>
      <w:r w:rsidR="000B439A" w:rsidRPr="00B02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39A" w:rsidRPr="00B02916" w:rsidRDefault="000B439A" w:rsidP="00DD3D9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5863" w:firstLine="1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16" w:rsidRPr="00CB0AFD" w:rsidRDefault="00DD3D9D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16">
        <w:rPr>
          <w:rFonts w:ascii="Times New Roman" w:hAnsi="Times New Roman" w:cs="Times New Roman"/>
          <w:sz w:val="28"/>
          <w:szCs w:val="28"/>
        </w:rPr>
        <w:tab/>
      </w:r>
      <w:r w:rsidRPr="00B0291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A80B2C">
        <w:rPr>
          <w:rFonts w:ascii="Times New Roman" w:hAnsi="Times New Roman" w:cs="Times New Roman"/>
          <w:sz w:val="28"/>
          <w:szCs w:val="28"/>
        </w:rPr>
        <w:t>10, статьей</w:t>
      </w:r>
      <w:r w:rsidRPr="00B02916">
        <w:rPr>
          <w:rFonts w:ascii="Times New Roman" w:hAnsi="Times New Roman" w:cs="Times New Roman"/>
          <w:sz w:val="28"/>
          <w:szCs w:val="28"/>
        </w:rPr>
        <w:t xml:space="preserve"> 11 Закона города Москвы от 22 октября 2010 года № 50 «О муниципальной службе в городе Москве», </w:t>
      </w:r>
      <w:r w:rsidR="00A80B2C" w:rsidRPr="00B02916">
        <w:rPr>
          <w:rFonts w:ascii="Times New Roman" w:hAnsi="Times New Roman" w:cs="Times New Roman"/>
          <w:sz w:val="28"/>
          <w:szCs w:val="28"/>
        </w:rPr>
        <w:t>статьей 18 Устава</w:t>
      </w:r>
      <w:r w:rsidRPr="00B0291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02916"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Pr="00B02916">
        <w:rPr>
          <w:rFonts w:ascii="Times New Roman" w:hAnsi="Times New Roman" w:cs="Times New Roman"/>
          <w:sz w:val="28"/>
          <w:szCs w:val="28"/>
        </w:rPr>
        <w:t xml:space="preserve"> </w:t>
      </w:r>
      <w:r w:rsidRPr="00CB0AFD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 w:rsidR="00B02916" w:rsidRPr="00CB0AFD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  <w:r w:rsidRPr="00CB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FD" w:rsidRPr="00CB0AFD">
        <w:rPr>
          <w:rFonts w:ascii="Times New Roman" w:hAnsi="Times New Roman" w:cs="Times New Roman"/>
          <w:b/>
          <w:sz w:val="28"/>
          <w:szCs w:val="28"/>
        </w:rPr>
        <w:t>решил</w:t>
      </w:r>
      <w:r w:rsidRPr="00CB0AFD">
        <w:rPr>
          <w:rFonts w:ascii="Times New Roman" w:hAnsi="Times New Roman" w:cs="Times New Roman"/>
          <w:b/>
          <w:sz w:val="28"/>
          <w:szCs w:val="28"/>
        </w:rPr>
        <w:t>:</w:t>
      </w:r>
    </w:p>
    <w:p w:rsidR="00B02916" w:rsidRDefault="00B02916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1. Внести изменение в решение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января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0AFD">
        <w:rPr>
          <w:rFonts w:ascii="Times New Roman" w:hAnsi="Times New Roman" w:cs="Times New Roman"/>
          <w:sz w:val="28"/>
          <w:szCs w:val="28"/>
        </w:rPr>
        <w:t>16-СД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«Об установлении квалификационных требований для замещения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</w:t>
      </w:r>
      <w:r w:rsidR="00CB0AF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B02916" w:rsidRDefault="00B02916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1.1.)  подпункт </w:t>
      </w:r>
      <w:r w:rsidR="00FE2366">
        <w:rPr>
          <w:rFonts w:ascii="Times New Roman" w:hAnsi="Times New Roman" w:cs="Times New Roman"/>
          <w:sz w:val="28"/>
          <w:szCs w:val="28"/>
        </w:rPr>
        <w:t>«</w:t>
      </w:r>
      <w:r w:rsidR="00DD3D9D" w:rsidRPr="00B02916">
        <w:rPr>
          <w:rFonts w:ascii="Times New Roman" w:hAnsi="Times New Roman" w:cs="Times New Roman"/>
          <w:sz w:val="28"/>
          <w:szCs w:val="28"/>
        </w:rPr>
        <w:t>б</w:t>
      </w:r>
      <w:r w:rsidR="00FE2366">
        <w:rPr>
          <w:rFonts w:ascii="Times New Roman" w:hAnsi="Times New Roman" w:cs="Times New Roman"/>
          <w:sz w:val="28"/>
          <w:szCs w:val="28"/>
        </w:rPr>
        <w:t>»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пункта 1 изложить в новой редакции: «б) к стажу муниципальной службы или работы по специальности, направлению подготовки не предъявляются»; </w:t>
      </w:r>
    </w:p>
    <w:p w:rsidR="00B02916" w:rsidRDefault="00B02916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1.2.) </w:t>
      </w:r>
      <w:r w:rsidR="00A80B2C" w:rsidRPr="00B02916">
        <w:rPr>
          <w:rFonts w:ascii="Times New Roman" w:hAnsi="Times New Roman" w:cs="Times New Roman"/>
          <w:sz w:val="28"/>
          <w:szCs w:val="28"/>
        </w:rPr>
        <w:t>подпункт «</w:t>
      </w:r>
      <w:r w:rsidR="00DD3D9D" w:rsidRPr="00B02916">
        <w:rPr>
          <w:rFonts w:ascii="Times New Roman" w:hAnsi="Times New Roman" w:cs="Times New Roman"/>
          <w:sz w:val="28"/>
          <w:szCs w:val="28"/>
        </w:rPr>
        <w:t>б</w:t>
      </w:r>
      <w:r w:rsidR="00FE2366">
        <w:rPr>
          <w:rFonts w:ascii="Times New Roman" w:hAnsi="Times New Roman" w:cs="Times New Roman"/>
          <w:sz w:val="28"/>
          <w:szCs w:val="28"/>
        </w:rPr>
        <w:t xml:space="preserve">» </w:t>
      </w:r>
      <w:r w:rsidR="00DD3D9D" w:rsidRPr="00B02916">
        <w:rPr>
          <w:rFonts w:ascii="Times New Roman" w:hAnsi="Times New Roman" w:cs="Times New Roman"/>
          <w:sz w:val="28"/>
          <w:szCs w:val="28"/>
        </w:rPr>
        <w:t>пункта 2 изложить в новой редакции: «б) к стажу муниципальной службы или работы по специальности, направлению подготовки не предъявляются»;</w:t>
      </w:r>
    </w:p>
    <w:p w:rsidR="00B02916" w:rsidRDefault="00B02916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1.3) </w:t>
      </w:r>
      <w:r w:rsidR="00A80B2C" w:rsidRPr="00B02916">
        <w:rPr>
          <w:rFonts w:ascii="Times New Roman" w:hAnsi="Times New Roman" w:cs="Times New Roman"/>
          <w:sz w:val="28"/>
          <w:szCs w:val="28"/>
        </w:rPr>
        <w:t>подпункт «</w:t>
      </w:r>
      <w:r w:rsidR="00DD3D9D" w:rsidRPr="00B02916">
        <w:rPr>
          <w:rFonts w:ascii="Times New Roman" w:hAnsi="Times New Roman" w:cs="Times New Roman"/>
          <w:sz w:val="28"/>
          <w:szCs w:val="28"/>
        </w:rPr>
        <w:t>б</w:t>
      </w:r>
      <w:r w:rsidR="00FE2366">
        <w:rPr>
          <w:rFonts w:ascii="Times New Roman" w:hAnsi="Times New Roman" w:cs="Times New Roman"/>
          <w:sz w:val="28"/>
          <w:szCs w:val="28"/>
        </w:rPr>
        <w:t>»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пункта 3 изложить в новой редакции: «б) к стажу муниципальной службы или работы по специальности, направлению подготовки не предъявляются»;</w:t>
      </w:r>
    </w:p>
    <w:p w:rsidR="00B02916" w:rsidRDefault="00B02916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1.4) </w:t>
      </w:r>
      <w:r w:rsidR="00A80B2C" w:rsidRPr="00B02916">
        <w:rPr>
          <w:rFonts w:ascii="Times New Roman" w:hAnsi="Times New Roman" w:cs="Times New Roman"/>
          <w:sz w:val="28"/>
          <w:szCs w:val="28"/>
        </w:rPr>
        <w:t>подпункт «</w:t>
      </w:r>
      <w:r w:rsidR="00DD3D9D" w:rsidRPr="00B02916">
        <w:rPr>
          <w:rFonts w:ascii="Times New Roman" w:hAnsi="Times New Roman" w:cs="Times New Roman"/>
          <w:sz w:val="28"/>
          <w:szCs w:val="28"/>
        </w:rPr>
        <w:t>б</w:t>
      </w:r>
      <w:r w:rsidR="00FE2366">
        <w:rPr>
          <w:rFonts w:ascii="Times New Roman" w:hAnsi="Times New Roman" w:cs="Times New Roman"/>
          <w:sz w:val="28"/>
          <w:szCs w:val="28"/>
        </w:rPr>
        <w:t>»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пункта 4 изложить в новой редакции: «б) к стажу муниципальной службы или работы по специальности, направлению подготовки не предъявляются»; </w:t>
      </w:r>
    </w:p>
    <w:p w:rsidR="00B02916" w:rsidRDefault="00B02916" w:rsidP="00DD3D9D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D9D" w:rsidRPr="00B02916">
        <w:rPr>
          <w:rFonts w:ascii="Times New Roman" w:hAnsi="Times New Roman" w:cs="Times New Roman"/>
          <w:sz w:val="28"/>
          <w:szCs w:val="28"/>
        </w:rPr>
        <w:t>2.  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D9D" w:rsidRPr="00B02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2E" w:rsidRPr="00FE2366" w:rsidRDefault="00B02916" w:rsidP="00B02916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1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4422E" w:rsidRPr="00B0291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Очаково-Матвеевское </w:t>
      </w:r>
      <w:r w:rsidR="0004422E" w:rsidRPr="00FE2366">
        <w:rPr>
          <w:rFonts w:ascii="Times New Roman" w:hAnsi="Times New Roman" w:cs="Times New Roman"/>
          <w:b/>
          <w:sz w:val="28"/>
          <w:szCs w:val="28"/>
        </w:rPr>
        <w:t>Чернова К.В.</w:t>
      </w:r>
    </w:p>
    <w:p w:rsidR="0004422E" w:rsidRPr="00B02916" w:rsidRDefault="0004422E" w:rsidP="00DD3D9D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ind w:firstLine="11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916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04422E" w:rsidRPr="00B02916" w:rsidRDefault="0004422E" w:rsidP="00DD3D9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17"/>
        <w:rPr>
          <w:sz w:val="28"/>
          <w:szCs w:val="28"/>
        </w:rPr>
      </w:pPr>
      <w:r w:rsidRPr="00B02916">
        <w:rPr>
          <w:rFonts w:ascii="Times New Roman" w:hAnsi="Times New Roman" w:cs="Times New Roman"/>
          <w:b/>
          <w:bCs/>
          <w:sz w:val="28"/>
          <w:szCs w:val="28"/>
        </w:rPr>
        <w:t xml:space="preserve">округа Очаково-Матвеевское </w:t>
      </w:r>
      <w:r w:rsidRPr="00B029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29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29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29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29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К.В. Чернов</w:t>
      </w:r>
    </w:p>
    <w:p w:rsidR="00DF4CD2" w:rsidRPr="00B02916" w:rsidRDefault="00DF4CD2" w:rsidP="00DD3D9D">
      <w:pPr>
        <w:ind w:firstLine="117"/>
        <w:rPr>
          <w:sz w:val="28"/>
          <w:szCs w:val="28"/>
        </w:rPr>
      </w:pPr>
    </w:p>
    <w:sectPr w:rsidR="00DF4CD2" w:rsidRPr="00B02916" w:rsidSect="00B02916">
      <w:pgSz w:w="11910" w:h="16840"/>
      <w:pgMar w:top="618" w:right="573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A1A248A6"/>
    <w:lvl w:ilvl="0">
      <w:start w:val="1"/>
      <w:numFmt w:val="decimal"/>
      <w:lvlText w:val="%1."/>
      <w:lvlJc w:val="left"/>
      <w:pPr>
        <w:ind w:left="117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198" w:hanging="424"/>
      </w:pPr>
    </w:lvl>
    <w:lvl w:ilvl="3">
      <w:numFmt w:val="bullet"/>
      <w:lvlText w:val="•"/>
      <w:lvlJc w:val="left"/>
      <w:pPr>
        <w:ind w:left="3156" w:hanging="424"/>
      </w:pPr>
    </w:lvl>
    <w:lvl w:ilvl="4">
      <w:numFmt w:val="bullet"/>
      <w:lvlText w:val="•"/>
      <w:lvlJc w:val="left"/>
      <w:pPr>
        <w:ind w:left="4115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32" w:hanging="424"/>
      </w:pPr>
    </w:lvl>
    <w:lvl w:ilvl="7">
      <w:numFmt w:val="bullet"/>
      <w:lvlText w:val="•"/>
      <w:lvlJc w:val="left"/>
      <w:pPr>
        <w:ind w:left="6990" w:hanging="424"/>
      </w:pPr>
    </w:lvl>
    <w:lvl w:ilvl="8">
      <w:numFmt w:val="bullet"/>
      <w:lvlText w:val="•"/>
      <w:lvlJc w:val="left"/>
      <w:pPr>
        <w:ind w:left="7949" w:hanging="42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70" w:hanging="44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38" w:hanging="446"/>
      </w:pPr>
    </w:lvl>
    <w:lvl w:ilvl="2">
      <w:numFmt w:val="bullet"/>
      <w:lvlText w:val="•"/>
      <w:lvlJc w:val="left"/>
      <w:pPr>
        <w:ind w:left="2997" w:hanging="446"/>
      </w:pPr>
    </w:lvl>
    <w:lvl w:ilvl="3">
      <w:numFmt w:val="bullet"/>
      <w:lvlText w:val="•"/>
      <w:lvlJc w:val="left"/>
      <w:pPr>
        <w:ind w:left="3855" w:hanging="446"/>
      </w:pPr>
    </w:lvl>
    <w:lvl w:ilvl="4">
      <w:numFmt w:val="bullet"/>
      <w:lvlText w:val="•"/>
      <w:lvlJc w:val="left"/>
      <w:pPr>
        <w:ind w:left="4714" w:hanging="446"/>
      </w:pPr>
    </w:lvl>
    <w:lvl w:ilvl="5">
      <w:numFmt w:val="bullet"/>
      <w:lvlText w:val="•"/>
      <w:lvlJc w:val="left"/>
      <w:pPr>
        <w:ind w:left="5573" w:hanging="446"/>
      </w:pPr>
    </w:lvl>
    <w:lvl w:ilvl="6">
      <w:numFmt w:val="bullet"/>
      <w:lvlText w:val="•"/>
      <w:lvlJc w:val="left"/>
      <w:pPr>
        <w:ind w:left="6431" w:hanging="446"/>
      </w:pPr>
    </w:lvl>
    <w:lvl w:ilvl="7">
      <w:numFmt w:val="bullet"/>
      <w:lvlText w:val="•"/>
      <w:lvlJc w:val="left"/>
      <w:pPr>
        <w:ind w:left="7290" w:hanging="446"/>
      </w:pPr>
    </w:lvl>
    <w:lvl w:ilvl="8">
      <w:numFmt w:val="bullet"/>
      <w:lvlText w:val="•"/>
      <w:lvlJc w:val="left"/>
      <w:pPr>
        <w:ind w:left="8149" w:hanging="446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17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4" w:hanging="281"/>
      </w:pPr>
    </w:lvl>
    <w:lvl w:ilvl="2">
      <w:numFmt w:val="bullet"/>
      <w:lvlText w:val="•"/>
      <w:lvlJc w:val="left"/>
      <w:pPr>
        <w:ind w:left="2069" w:hanging="281"/>
      </w:pPr>
    </w:lvl>
    <w:lvl w:ilvl="3">
      <w:numFmt w:val="bullet"/>
      <w:lvlText w:val="•"/>
      <w:lvlJc w:val="left"/>
      <w:pPr>
        <w:ind w:left="3043" w:hanging="281"/>
      </w:pPr>
    </w:lvl>
    <w:lvl w:ilvl="4">
      <w:numFmt w:val="bullet"/>
      <w:lvlText w:val="•"/>
      <w:lvlJc w:val="left"/>
      <w:pPr>
        <w:ind w:left="4018" w:hanging="281"/>
      </w:pPr>
    </w:lvl>
    <w:lvl w:ilvl="5">
      <w:numFmt w:val="bullet"/>
      <w:lvlText w:val="•"/>
      <w:lvlJc w:val="left"/>
      <w:pPr>
        <w:ind w:left="4993" w:hanging="281"/>
      </w:pPr>
    </w:lvl>
    <w:lvl w:ilvl="6">
      <w:numFmt w:val="bullet"/>
      <w:lvlText w:val="•"/>
      <w:lvlJc w:val="left"/>
      <w:pPr>
        <w:ind w:left="5967" w:hanging="281"/>
      </w:pPr>
    </w:lvl>
    <w:lvl w:ilvl="7">
      <w:numFmt w:val="bullet"/>
      <w:lvlText w:val="•"/>
      <w:lvlJc w:val="left"/>
      <w:pPr>
        <w:ind w:left="6942" w:hanging="281"/>
      </w:pPr>
    </w:lvl>
    <w:lvl w:ilvl="8">
      <w:numFmt w:val="bullet"/>
      <w:lvlText w:val="•"/>
      <w:lvlJc w:val="left"/>
      <w:pPr>
        <w:ind w:left="7917" w:hanging="28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2E"/>
    <w:rsid w:val="0004422E"/>
    <w:rsid w:val="000B439A"/>
    <w:rsid w:val="00A80B2C"/>
    <w:rsid w:val="00B02916"/>
    <w:rsid w:val="00CB0AFD"/>
    <w:rsid w:val="00D752AF"/>
    <w:rsid w:val="00DD3D9D"/>
    <w:rsid w:val="00DF4CD2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A27E"/>
  <w15:chartTrackingRefBased/>
  <w15:docId w15:val="{6324E362-6174-4750-8E24-DD79908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51DE-403A-4A00-9208-BB730371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dcterms:created xsi:type="dcterms:W3CDTF">2020-02-19T13:38:00Z</dcterms:created>
  <dcterms:modified xsi:type="dcterms:W3CDTF">2020-02-19T13:38:00Z</dcterms:modified>
</cp:coreProperties>
</file>